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7D" w:rsidRDefault="00DB687D" w:rsidP="00DB687D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08660" cy="891540"/>
            <wp:effectExtent l="19050" t="0" r="0" b="0"/>
            <wp:docPr id="1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87D" w:rsidRDefault="00DB687D" w:rsidP="00DB687D">
      <w:pPr>
        <w:spacing w:line="360" w:lineRule="auto"/>
        <w:jc w:val="center"/>
        <w:rPr>
          <w:b/>
        </w:rPr>
      </w:pPr>
    </w:p>
    <w:p w:rsidR="00DB687D" w:rsidRDefault="00DB687D" w:rsidP="00DB687D">
      <w:pPr>
        <w:spacing w:line="360" w:lineRule="auto"/>
        <w:jc w:val="center"/>
        <w:rPr>
          <w:b/>
        </w:rPr>
      </w:pPr>
      <w:r>
        <w:rPr>
          <w:b/>
        </w:rPr>
        <w:t>РОССИЙСКАЯ ФЕДЕРАЦИЯ</w:t>
      </w:r>
    </w:p>
    <w:p w:rsidR="00DB687D" w:rsidRDefault="00DB687D" w:rsidP="00DB687D">
      <w:pPr>
        <w:spacing w:line="360" w:lineRule="auto"/>
        <w:jc w:val="center"/>
        <w:rPr>
          <w:b/>
        </w:rPr>
      </w:pPr>
      <w:r>
        <w:rPr>
          <w:b/>
        </w:rPr>
        <w:t>ИРКУТСКАЯ ОБЛАСТЬ</w:t>
      </w:r>
    </w:p>
    <w:p w:rsidR="00DB687D" w:rsidRPr="00E8798E" w:rsidRDefault="00DB687D" w:rsidP="00DB687D">
      <w:pPr>
        <w:spacing w:line="360" w:lineRule="auto"/>
        <w:jc w:val="center"/>
        <w:rPr>
          <w:b/>
        </w:rPr>
      </w:pPr>
      <w:r>
        <w:rPr>
          <w:b/>
        </w:rPr>
        <w:t>МУНИЦИПАЛЬНОЕ ОБРАЗОВАНИЕ «БАЯНДАЕВСКИЙ РАЙОН»</w:t>
      </w:r>
    </w:p>
    <w:p w:rsidR="00DB687D" w:rsidRPr="00692B51" w:rsidRDefault="00DB687D" w:rsidP="00DB687D">
      <w:pPr>
        <w:spacing w:line="360" w:lineRule="auto"/>
        <w:jc w:val="center"/>
        <w:rPr>
          <w:b/>
        </w:rPr>
      </w:pPr>
      <w:r>
        <w:rPr>
          <w:b/>
        </w:rPr>
        <w:t>ПОСТАНОВЛЕНИЕ МЭРА</w:t>
      </w:r>
    </w:p>
    <w:p w:rsidR="00DB687D" w:rsidRDefault="00DB687D" w:rsidP="00DB687D">
      <w:pPr>
        <w:jc w:val="center"/>
        <w:rPr>
          <w:b/>
        </w:rPr>
      </w:pPr>
    </w:p>
    <w:p w:rsidR="00DB687D" w:rsidRPr="0000117E" w:rsidRDefault="00DB687D" w:rsidP="00DB687D">
      <w:pPr>
        <w:jc w:val="both"/>
      </w:pPr>
      <w:r w:rsidRPr="0000117E">
        <w:t>669120, с</w:t>
      </w:r>
      <w:proofErr w:type="gramStart"/>
      <w:r w:rsidRPr="0000117E">
        <w:t>.Б</w:t>
      </w:r>
      <w:proofErr w:type="gramEnd"/>
      <w:r w:rsidRPr="0000117E">
        <w:t xml:space="preserve">аяндай, </w:t>
      </w:r>
      <w:proofErr w:type="spellStart"/>
      <w:r w:rsidRPr="0000117E">
        <w:t>ул.Бутунаева</w:t>
      </w:r>
      <w:proofErr w:type="spellEnd"/>
      <w:r w:rsidRPr="0000117E">
        <w:t>, 2</w:t>
      </w:r>
    </w:p>
    <w:tbl>
      <w:tblPr>
        <w:tblW w:w="9779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9779"/>
      </w:tblGrid>
      <w:tr w:rsidR="00DB687D" w:rsidTr="00F86361">
        <w:trPr>
          <w:trHeight w:val="160"/>
        </w:trPr>
        <w:tc>
          <w:tcPr>
            <w:tcW w:w="9779" w:type="dxa"/>
            <w:tcBorders>
              <w:left w:val="nil"/>
              <w:bottom w:val="nil"/>
              <w:right w:val="nil"/>
            </w:tcBorders>
          </w:tcPr>
          <w:p w:rsidR="00DB687D" w:rsidRDefault="002A6527" w:rsidP="00F86361">
            <w:r>
              <w:rPr>
                <w:noProof/>
              </w:rPr>
              <w:pict>
                <v:line id="_x0000_s1026" style="position:absolute;z-index:251660288" from="-3.6pt,6.85pt" to="414pt,6.85pt" o:allowincell="f"/>
              </w:pict>
            </w:r>
          </w:p>
        </w:tc>
      </w:tr>
    </w:tbl>
    <w:p w:rsidR="00DB687D" w:rsidRDefault="00CB0078" w:rsidP="00DB687D">
      <w:pPr>
        <w:jc w:val="both"/>
        <w:rPr>
          <w:snapToGrid w:val="0"/>
          <w:lang w:val="en-US"/>
        </w:rPr>
      </w:pPr>
      <w:r>
        <w:rPr>
          <w:snapToGrid w:val="0"/>
        </w:rPr>
        <w:t>От 18</w:t>
      </w:r>
      <w:r w:rsidR="00DB687D">
        <w:rPr>
          <w:snapToGrid w:val="0"/>
        </w:rPr>
        <w:t>.04.20</w:t>
      </w:r>
      <w:r w:rsidR="00DB687D">
        <w:rPr>
          <w:snapToGrid w:val="0"/>
          <w:lang w:val="en-US"/>
        </w:rPr>
        <w:t>1</w:t>
      </w:r>
      <w:r w:rsidR="00DB687D">
        <w:rPr>
          <w:snapToGrid w:val="0"/>
        </w:rPr>
        <w:t>6</w:t>
      </w:r>
      <w:r w:rsidR="00DB687D" w:rsidRPr="004F1C73">
        <w:rPr>
          <w:snapToGrid w:val="0"/>
        </w:rPr>
        <w:t>г.</w:t>
      </w:r>
      <w:r w:rsidR="00DB687D" w:rsidRPr="004F1C73">
        <w:rPr>
          <w:snapToGrid w:val="0"/>
        </w:rPr>
        <w:tab/>
      </w:r>
      <w:r w:rsidR="00DB687D">
        <w:rPr>
          <w:snapToGrid w:val="0"/>
        </w:rPr>
        <w:t>№</w:t>
      </w:r>
      <w:r>
        <w:rPr>
          <w:snapToGrid w:val="0"/>
        </w:rPr>
        <w:t>70</w:t>
      </w:r>
      <w:r w:rsidR="00DB687D" w:rsidRPr="004F1C73">
        <w:rPr>
          <w:snapToGrid w:val="0"/>
        </w:rPr>
        <w:tab/>
      </w:r>
      <w:r w:rsidR="00DB687D" w:rsidRPr="004F1C73">
        <w:rPr>
          <w:snapToGrid w:val="0"/>
        </w:rPr>
        <w:tab/>
      </w:r>
      <w:r w:rsidR="00DB687D" w:rsidRPr="004F1C73">
        <w:rPr>
          <w:snapToGrid w:val="0"/>
        </w:rPr>
        <w:tab/>
      </w:r>
      <w:r w:rsidR="00DB687D" w:rsidRPr="004F1C73">
        <w:rPr>
          <w:snapToGrid w:val="0"/>
        </w:rPr>
        <w:tab/>
      </w:r>
      <w:r w:rsidR="00DB687D" w:rsidRPr="004F1C73">
        <w:rPr>
          <w:snapToGrid w:val="0"/>
        </w:rPr>
        <w:tab/>
      </w:r>
      <w:r w:rsidR="00DB687D" w:rsidRPr="004F1C73">
        <w:rPr>
          <w:snapToGrid w:val="0"/>
        </w:rPr>
        <w:tab/>
      </w:r>
      <w:r w:rsidR="00DB687D">
        <w:rPr>
          <w:snapToGrid w:val="0"/>
        </w:rPr>
        <w:tab/>
      </w:r>
      <w:r w:rsidR="00DB687D">
        <w:rPr>
          <w:snapToGrid w:val="0"/>
          <w:lang w:val="en-US"/>
        </w:rPr>
        <w:t xml:space="preserve"> </w:t>
      </w:r>
    </w:p>
    <w:p w:rsidR="00DB687D" w:rsidRDefault="00DB687D" w:rsidP="00DB687D">
      <w:pPr>
        <w:jc w:val="both"/>
        <w:rPr>
          <w:snapToGrid w:val="0"/>
          <w:lang w:val="en-US"/>
        </w:rPr>
      </w:pPr>
    </w:p>
    <w:p w:rsidR="00DB687D" w:rsidRDefault="00DB687D" w:rsidP="00DB687D">
      <w:pPr>
        <w:jc w:val="both"/>
        <w:rPr>
          <w:snapToGrid w:val="0"/>
          <w:lang w:val="en-US"/>
        </w:rPr>
      </w:pPr>
    </w:p>
    <w:p w:rsidR="00DB687D" w:rsidRDefault="00DB687D" w:rsidP="00DB687D">
      <w:pPr>
        <w:jc w:val="both"/>
      </w:pPr>
    </w:p>
    <w:p w:rsidR="00DB687D" w:rsidRDefault="00DB687D" w:rsidP="00DB687D">
      <w:pPr>
        <w:jc w:val="both"/>
      </w:pPr>
      <w:r>
        <w:t>Об утверждении отчета об исполнении</w:t>
      </w:r>
    </w:p>
    <w:p w:rsidR="00DB687D" w:rsidRDefault="00DB687D" w:rsidP="00DB687D">
      <w:pPr>
        <w:jc w:val="both"/>
      </w:pPr>
      <w:r>
        <w:t>бюджета муниципального образования</w:t>
      </w:r>
    </w:p>
    <w:p w:rsidR="00DB687D" w:rsidRDefault="00DB687D" w:rsidP="00DB687D">
      <w:pPr>
        <w:jc w:val="both"/>
      </w:pPr>
      <w:r>
        <w:t>«</w:t>
      </w:r>
      <w:proofErr w:type="spellStart"/>
      <w:r>
        <w:t>Баяндаевский</w:t>
      </w:r>
      <w:proofErr w:type="spellEnd"/>
      <w:r>
        <w:t xml:space="preserve"> район» за </w:t>
      </w:r>
      <w:r>
        <w:rPr>
          <w:lang w:val="en-US"/>
        </w:rPr>
        <w:t>I</w:t>
      </w:r>
      <w:r>
        <w:t xml:space="preserve"> квартал 2016 года</w:t>
      </w:r>
    </w:p>
    <w:p w:rsidR="00DB687D" w:rsidRDefault="00DB687D" w:rsidP="00DB687D">
      <w:pPr>
        <w:jc w:val="both"/>
      </w:pPr>
    </w:p>
    <w:p w:rsidR="00DB687D" w:rsidRDefault="00DB687D" w:rsidP="00DB687D">
      <w:pPr>
        <w:jc w:val="both"/>
      </w:pPr>
    </w:p>
    <w:p w:rsidR="00DB687D" w:rsidRDefault="00DB687D" w:rsidP="00DB687D">
      <w:pPr>
        <w:jc w:val="both"/>
      </w:pPr>
    </w:p>
    <w:p w:rsidR="00DB687D" w:rsidRDefault="00DB687D" w:rsidP="00DB687D">
      <w:pPr>
        <w:jc w:val="both"/>
      </w:pPr>
    </w:p>
    <w:p w:rsidR="00DB687D" w:rsidRDefault="00DB687D" w:rsidP="00DB687D">
      <w:pPr>
        <w:jc w:val="both"/>
      </w:pPr>
      <w:r>
        <w:t xml:space="preserve">        В соответствии с </w:t>
      </w:r>
      <w:proofErr w:type="gramStart"/>
      <w:r>
        <w:t>ч</w:t>
      </w:r>
      <w:proofErr w:type="gramEnd"/>
      <w:r>
        <w:t>.5 ст.264.2 Бюджетного кодекса Российской Федерации, Положением о бюджетном процессе в муниципальном образовании «</w:t>
      </w:r>
      <w:proofErr w:type="spellStart"/>
      <w:r>
        <w:t>Баяндаевский</w:t>
      </w:r>
      <w:proofErr w:type="spellEnd"/>
      <w:r>
        <w:t xml:space="preserve"> район», утвержденный решением Думы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от 24.12.2012 года № 32/4, руководствуясь статьями 27, 47 Устава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</w:t>
      </w:r>
    </w:p>
    <w:p w:rsidR="00DB687D" w:rsidRDefault="00DB687D" w:rsidP="00DB687D">
      <w:pPr>
        <w:jc w:val="both"/>
      </w:pPr>
      <w:r>
        <w:t xml:space="preserve"> </w:t>
      </w:r>
    </w:p>
    <w:p w:rsidR="00DB687D" w:rsidRDefault="00DB687D" w:rsidP="00DB687D">
      <w:pPr>
        <w:jc w:val="both"/>
      </w:pPr>
      <w:r>
        <w:t>постановляю:</w:t>
      </w:r>
    </w:p>
    <w:p w:rsidR="00DB687D" w:rsidRDefault="00DB687D" w:rsidP="00DB687D">
      <w:pPr>
        <w:jc w:val="both"/>
      </w:pPr>
    </w:p>
    <w:p w:rsidR="00DB687D" w:rsidRDefault="00DB687D" w:rsidP="00DB687D">
      <w:pPr>
        <w:numPr>
          <w:ilvl w:val="0"/>
          <w:numId w:val="1"/>
        </w:numPr>
        <w:ind w:left="0" w:firstLine="480"/>
        <w:jc w:val="both"/>
      </w:pPr>
      <w:r>
        <w:t>Утвердить отчет об исполнении бюджета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за </w:t>
      </w:r>
      <w:r>
        <w:rPr>
          <w:lang w:val="en-US"/>
        </w:rPr>
        <w:t>I</w:t>
      </w:r>
      <w:r>
        <w:t xml:space="preserve"> квартал 2016 года (приложения к настоящему постановлению).</w:t>
      </w:r>
    </w:p>
    <w:p w:rsidR="00DB687D" w:rsidRDefault="00DB687D" w:rsidP="00DB687D">
      <w:pPr>
        <w:numPr>
          <w:ilvl w:val="0"/>
          <w:numId w:val="1"/>
        </w:numPr>
        <w:ind w:left="0" w:firstLine="480"/>
        <w:jc w:val="both"/>
      </w:pPr>
      <w:r>
        <w:t>Финансовому управлению администрации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направить отчет об исполнении бюджета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за </w:t>
      </w:r>
      <w:r>
        <w:rPr>
          <w:lang w:val="en-US"/>
        </w:rPr>
        <w:t>I</w:t>
      </w:r>
      <w:r>
        <w:t xml:space="preserve"> квартал 2016 года в Думу муниципального образования и контрольно-счетную палату муниципального образования в срок, не позднее 5 рабочих дней со дня официального опубликования настоящего постановления</w:t>
      </w:r>
    </w:p>
    <w:p w:rsidR="00DB687D" w:rsidRDefault="00DB687D" w:rsidP="00DB687D">
      <w:pPr>
        <w:numPr>
          <w:ilvl w:val="0"/>
          <w:numId w:val="1"/>
        </w:numPr>
        <w:ind w:left="0" w:firstLine="480"/>
        <w:jc w:val="both"/>
      </w:pPr>
      <w:r>
        <w:t>Настоящее постановление подлежит опубликованию и размещению на официальном сайте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сети.</w:t>
      </w:r>
    </w:p>
    <w:p w:rsidR="00DB687D" w:rsidRDefault="00DB687D" w:rsidP="00DB687D">
      <w:pPr>
        <w:numPr>
          <w:ilvl w:val="0"/>
          <w:numId w:val="1"/>
        </w:numPr>
        <w:ind w:left="0" w:firstLine="48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B687D" w:rsidRDefault="00DB687D" w:rsidP="00DB687D">
      <w:pPr>
        <w:jc w:val="both"/>
      </w:pPr>
      <w:r>
        <w:t xml:space="preserve">   </w:t>
      </w:r>
    </w:p>
    <w:p w:rsidR="00DB687D" w:rsidRDefault="00DB687D" w:rsidP="00DB687D">
      <w:pPr>
        <w:jc w:val="both"/>
      </w:pPr>
    </w:p>
    <w:p w:rsidR="00DB687D" w:rsidRDefault="00DB687D" w:rsidP="00DB687D">
      <w:pPr>
        <w:jc w:val="both"/>
      </w:pPr>
    </w:p>
    <w:p w:rsidR="00DB687D" w:rsidRPr="00E8798E" w:rsidRDefault="00DB687D" w:rsidP="00DB687D">
      <w:pPr>
        <w:jc w:val="both"/>
      </w:pPr>
      <w:r>
        <w:t xml:space="preserve">Мэр района                                                                        </w:t>
      </w:r>
      <w:proofErr w:type="spellStart"/>
      <w:r>
        <w:t>А.П.Табинаев</w:t>
      </w:r>
      <w:proofErr w:type="spellEnd"/>
    </w:p>
    <w:p w:rsidR="00DB687D" w:rsidRDefault="00DB687D" w:rsidP="00DB687D"/>
    <w:p w:rsidR="00F00812" w:rsidRDefault="00F00812"/>
    <w:sectPr w:rsidR="00F00812" w:rsidSect="00F0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03C6D"/>
    <w:multiLevelType w:val="hybridMultilevel"/>
    <w:tmpl w:val="A738B354"/>
    <w:lvl w:ilvl="0" w:tplc="C3A06614">
      <w:start w:val="1"/>
      <w:numFmt w:val="decimal"/>
      <w:lvlText w:val="%1."/>
      <w:lvlJc w:val="left"/>
      <w:pPr>
        <w:ind w:left="8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87D"/>
    <w:rsid w:val="002A6527"/>
    <w:rsid w:val="00CB0078"/>
    <w:rsid w:val="00DB687D"/>
    <w:rsid w:val="00F0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8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8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BuinovaVV</dc:creator>
  <cp:lastModifiedBy>BuinovaVV</cp:lastModifiedBy>
  <cp:revision>2</cp:revision>
  <dcterms:created xsi:type="dcterms:W3CDTF">2016-04-19T02:52:00Z</dcterms:created>
  <dcterms:modified xsi:type="dcterms:W3CDTF">2016-04-20T01:09:00Z</dcterms:modified>
</cp:coreProperties>
</file>